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D" w:rsidRDefault="008B44BD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Форма договора купли-продажи </w:t>
      </w:r>
      <w:r w:rsidR="0039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автотранспортного средства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находящегося в </w:t>
      </w:r>
      <w:r w:rsidR="00343299"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proofErr w:type="gram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Кузнецовское</w:t>
      </w:r>
      <w:proofErr w:type="spellEnd"/>
      <w:proofErr w:type="gramEnd"/>
      <w:r w:rsidR="00343299" w:rsidRPr="000B1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по лоту №1</w:t>
      </w:r>
    </w:p>
    <w:p w:rsidR="00565AAB" w:rsidRPr="000B11ED" w:rsidRDefault="00565AAB" w:rsidP="00494CCA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Default="008B44BD" w:rsidP="00494CCA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№ ___</w:t>
      </w:r>
    </w:p>
    <w:p w:rsidR="00565AAB" w:rsidRPr="000B11ED" w:rsidRDefault="00565AAB" w:rsidP="00494CCA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Default="008B44BD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 201_ г.</w:t>
      </w:r>
    </w:p>
    <w:p w:rsidR="00565AAB" w:rsidRPr="000B11ED" w:rsidRDefault="00565AAB" w:rsidP="00494C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Default="000B11ED" w:rsidP="003D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Павлово-Посадского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Московской</w:t>
      </w:r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</w:t>
      </w:r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в лице главы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Скрыжовой</w:t>
      </w:r>
      <w:proofErr w:type="spellEnd"/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Георгиевны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с одной стороны 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</w:t>
      </w:r>
      <w:r w:rsidR="008B44BD"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="0056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="008B44BD" w:rsidRPr="000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_,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____________________________________</w:t>
      </w:r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_____________________________, в дальнейшем именуем</w:t>
      </w:r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«Покупатель», с другой стороны, на основании протокола об итогах аукциона №_______ от _____________ г. лот №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4B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муниципального имущества, заключили настоящий договор купли-продажи (далее – Договор) о нижеследующем:</w:t>
      </w:r>
    </w:p>
    <w:p w:rsidR="00A544D8" w:rsidRPr="000B11ED" w:rsidRDefault="00A544D8" w:rsidP="003D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Продавец продал Покупателю в собственность, </w:t>
      </w:r>
      <w:r w:rsidR="00343299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65AAB" w:rsidRPr="0056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ВАЗ 21214 (паспорт транспортного средства 63 ММ 902478), идентификационный номер (VIN) XTA21214071856150, цвет кузова – Ярко-белый, год изготовления 2007, Модель,№ двигателя 21214, 8612482, № кузова 1856150</w:t>
      </w:r>
      <w:r w:rsidR="00343299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и характеристики имущества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далее Имущество</w:t>
      </w:r>
      <w:r w:rsidR="0027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D8" w:rsidRPr="000B11ED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Pr="000B11E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Установленная по итогам аукциона цена продажи Имущества составляет</w:t>
      </w:r>
      <w:proofErr w:type="gramStart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______________(_____________) </w:t>
      </w:r>
      <w:proofErr w:type="gramEnd"/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дату заключения договора Покупатель оплатил Продавцу задаток за приобретаемое имущество в сумме </w:t>
      </w:r>
      <w:r w:rsidR="0027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1865,68 руб. (Одна тысяча восемьсот шестьдесят пять рублей 68 коп.)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внесенный покупателем на счет Продавца, засчитывается в оплату приобретаемого имущества. </w:t>
      </w: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оплачивает Продавцу оставшуюся сумму за приобретаемое имущество – в срок не позднее 15 дней со дня подписания настоящего договора, но до государственной регистрации перехода права собственности.</w:t>
      </w:r>
    </w:p>
    <w:p w:rsidR="00A544D8" w:rsidRPr="003D5E39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должны быть перечислены Покупателем на расчетный счет:</w:t>
      </w:r>
    </w:p>
    <w:p w:rsidR="003D5E39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Московской области (Администрация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Павлово-Посадского муниципального района Московской области л/с 04483004130)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5035033574 КПП 503501001 ОКТМО 46645404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БАНК: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1 Москва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401 018 106 000000 10 102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БИК 044583001</w:t>
      </w:r>
    </w:p>
    <w:p w:rsidR="00EC528B" w:rsidRDefault="00EC528B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004 114 02050 10 0000 410</w:t>
      </w:r>
    </w:p>
    <w:p w:rsidR="008B44BD" w:rsidRPr="000B11ED" w:rsidRDefault="008B44BD" w:rsidP="003D5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платежа: «За имущество </w:t>
      </w:r>
      <w:r w:rsidR="000B11E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собственности администрации сельского поселения </w:t>
      </w:r>
      <w:proofErr w:type="spellStart"/>
      <w:r w:rsidR="002C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Кузнецовское</w:t>
      </w:r>
      <w:proofErr w:type="spellEnd"/>
      <w:r w:rsidR="000B11E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лоту №1,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купли-продажи № ____ от ___.___.201</w:t>
      </w:r>
      <w:r w:rsidR="000B11ED"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г.» </w:t>
      </w: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Покупатель, признанный победителем Аукциона, уклоняется или отказывается от заключения договора купли-продажи муниципального имущества, сумма задатка ему не возвращается, что является мерой ответственности, применяемой к Претенденту в соответствии с частью 12 статьи 18 Федерального закона от 21 декабря 2001г. №178-ФЗ «О приватизации государственного и муниципального имущества».</w:t>
      </w:r>
    </w:p>
    <w:p w:rsidR="00A544D8" w:rsidRPr="000B11ED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B44BD" w:rsidRPr="000B11E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с предоставлением документов, подтверждающих оплату, и подписания Сторонами передаточного акта. </w:t>
      </w:r>
    </w:p>
    <w:p w:rsidR="00A544D8" w:rsidRPr="003D5E39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договор считается заключенным со дня его подписания.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извещен, что на момент совершения сделки задолженности по платежам и налогам по имуществу нет.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A544D8" w:rsidRPr="003D5E39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Расходы, связанные с оформлением перехода права собственности на Имущество от Продавца к Покупателю в полном объеме несет Покупатель. </w:t>
      </w:r>
    </w:p>
    <w:p w:rsidR="00A544D8" w:rsidRPr="003D5E39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A544D8" w:rsidRPr="003D5E39" w:rsidRDefault="00A544D8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BD" w:rsidRP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При передаче Имущества стороны составляют в обязательном порядке передаточный акт.</w:t>
      </w:r>
    </w:p>
    <w:p w:rsidR="003D5E39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Настоящий договор составлен в двух экземплярах, один экземпляр передается «Продавцу», второй - «Покупателю».</w:t>
      </w:r>
    </w:p>
    <w:p w:rsidR="008B44BD" w:rsidRDefault="008B44BD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E39" w:rsidRPr="003D5E39" w:rsidRDefault="003D5E39" w:rsidP="003D5E3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D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28B" w:rsidRDefault="003D5E39" w:rsidP="003D5E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        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3"/>
        <w:gridCol w:w="4842"/>
      </w:tblGrid>
      <w:tr w:rsidR="00EC528B" w:rsidRPr="00EC528B" w:rsidTr="00305EC3">
        <w:trPr>
          <w:trHeight w:val="405"/>
          <w:tblCellSpacing w:w="0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proofErr w:type="gramStart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Кузнецовское</w:t>
            </w:r>
            <w:proofErr w:type="spellEnd"/>
            <w:proofErr w:type="gramEnd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ИНН 5035033574 КПП 503501001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Адрес (Юридический и фактический):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 xml:space="preserve">142542, МО, Павлово-Посадский </w:t>
            </w:r>
            <w:proofErr w:type="gramStart"/>
            <w:r w:rsidRPr="00EC528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C528B"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 xml:space="preserve">дер. Кузнецы, ул. </w:t>
            </w:r>
            <w:proofErr w:type="gramStart"/>
            <w:r w:rsidRPr="00EC528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C528B">
              <w:rPr>
                <w:rFonts w:ascii="Times New Roman" w:hAnsi="Times New Roman"/>
                <w:sz w:val="24"/>
                <w:szCs w:val="24"/>
              </w:rPr>
              <w:t>, д. 1/1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ОГРН 1055007332346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 xml:space="preserve">Получатель: УФК по Московской области (Администрация сельского поселения </w:t>
            </w:r>
            <w:proofErr w:type="spellStart"/>
            <w:proofErr w:type="gramStart"/>
            <w:r w:rsidRPr="00EC528B">
              <w:rPr>
                <w:rFonts w:ascii="Times New Roman" w:hAnsi="Times New Roman"/>
                <w:sz w:val="24"/>
                <w:szCs w:val="24"/>
              </w:rPr>
              <w:t>Кузнецовское</w:t>
            </w:r>
            <w:proofErr w:type="spellEnd"/>
            <w:proofErr w:type="gramEnd"/>
            <w:r w:rsidRPr="00EC528B">
              <w:rPr>
                <w:rFonts w:ascii="Times New Roman" w:hAnsi="Times New Roman"/>
                <w:sz w:val="24"/>
                <w:szCs w:val="24"/>
              </w:rPr>
              <w:t xml:space="preserve"> Павлово-Посадского муниципального района Московской области л/с 0</w:t>
            </w:r>
            <w:r w:rsidR="003D5E39">
              <w:rPr>
                <w:rFonts w:ascii="Times New Roman" w:hAnsi="Times New Roman"/>
                <w:sz w:val="24"/>
                <w:szCs w:val="24"/>
              </w:rPr>
              <w:t>4</w:t>
            </w:r>
            <w:r w:rsidRPr="00EC528B">
              <w:rPr>
                <w:rFonts w:ascii="Times New Roman" w:hAnsi="Times New Roman"/>
                <w:sz w:val="24"/>
                <w:szCs w:val="24"/>
              </w:rPr>
              <w:t>483004130)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ИНН 5035033574 КПП 503501001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ОКТМО 46645404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Отделение 1 Москва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2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C528B">
              <w:rPr>
                <w:rFonts w:ascii="Times New Roman" w:hAnsi="Times New Roman"/>
                <w:sz w:val="24"/>
                <w:szCs w:val="24"/>
              </w:rPr>
              <w:t>/счет 40</w:t>
            </w:r>
            <w:r w:rsidR="003D5E39">
              <w:rPr>
                <w:rFonts w:ascii="Times New Roman" w:hAnsi="Times New Roman"/>
                <w:sz w:val="24"/>
                <w:szCs w:val="24"/>
              </w:rPr>
              <w:t>1</w:t>
            </w:r>
            <w:r w:rsidRPr="00EC528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D5E39">
              <w:rPr>
                <w:rFonts w:ascii="Times New Roman" w:hAnsi="Times New Roman"/>
                <w:sz w:val="24"/>
                <w:szCs w:val="24"/>
              </w:rPr>
              <w:t>1</w:t>
            </w:r>
            <w:r w:rsidRPr="00EC528B">
              <w:rPr>
                <w:rFonts w:ascii="Times New Roman" w:hAnsi="Times New Roman"/>
                <w:sz w:val="24"/>
                <w:szCs w:val="24"/>
              </w:rPr>
              <w:t>8 10</w:t>
            </w:r>
            <w:r w:rsidR="003D5E39">
              <w:rPr>
                <w:rFonts w:ascii="Times New Roman" w:hAnsi="Times New Roman"/>
                <w:sz w:val="24"/>
                <w:szCs w:val="24"/>
              </w:rPr>
              <w:t>6</w:t>
            </w:r>
            <w:r w:rsidRPr="00EC528B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D5E39">
              <w:rPr>
                <w:rFonts w:ascii="Times New Roman" w:hAnsi="Times New Roman"/>
                <w:sz w:val="24"/>
                <w:szCs w:val="24"/>
              </w:rPr>
              <w:t>0</w:t>
            </w:r>
            <w:r w:rsidRPr="00EC528B">
              <w:rPr>
                <w:rFonts w:ascii="Times New Roman" w:hAnsi="Times New Roman"/>
                <w:sz w:val="24"/>
                <w:szCs w:val="24"/>
              </w:rPr>
              <w:t>0 01 1</w:t>
            </w:r>
            <w:r w:rsidR="003D5E39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EC528B" w:rsidRDefault="00EC528B" w:rsidP="00EC528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B">
              <w:rPr>
                <w:rFonts w:ascii="Times New Roman" w:hAnsi="Times New Roman"/>
                <w:sz w:val="24"/>
                <w:szCs w:val="24"/>
              </w:rPr>
              <w:t>БИК 044583001</w:t>
            </w:r>
          </w:p>
          <w:p w:rsidR="003D5E39" w:rsidRPr="00EC528B" w:rsidRDefault="003D5E39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004 114 02050 10 0000 410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EC528B" w:rsidRPr="00EC528B" w:rsidRDefault="00EC528B" w:rsidP="00EC528B">
            <w:pPr>
              <w:tabs>
                <w:tab w:val="left" w:pos="4581"/>
              </w:tabs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EC528B" w:rsidRPr="00EC528B" w:rsidTr="00305EC3">
        <w:trPr>
          <w:trHeight w:val="405"/>
          <w:tblCellSpacing w:w="0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proofErr w:type="gramStart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Кузнецовское</w:t>
            </w:r>
            <w:proofErr w:type="spellEnd"/>
            <w:proofErr w:type="gramEnd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/ О.Г. </w:t>
            </w:r>
            <w:proofErr w:type="spellStart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Скрыжова</w:t>
            </w:r>
            <w:proofErr w:type="spellEnd"/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EC528B" w:rsidRPr="00EC528B" w:rsidRDefault="00EC528B" w:rsidP="00EC528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8B" w:rsidRPr="00EC528B" w:rsidRDefault="00EC528B" w:rsidP="00EC528B">
            <w:pPr>
              <w:tabs>
                <w:tab w:val="left" w:pos="4482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</w:p>
          <w:p w:rsidR="00EC528B" w:rsidRPr="00EC528B" w:rsidRDefault="00EC528B" w:rsidP="00EC528B">
            <w:pPr>
              <w:tabs>
                <w:tab w:val="left" w:pos="4482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</w:p>
          <w:p w:rsidR="00EC528B" w:rsidRPr="00EC528B" w:rsidRDefault="00EC528B" w:rsidP="00EC528B">
            <w:pPr>
              <w:tabs>
                <w:tab w:val="left" w:pos="4482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</w:p>
          <w:p w:rsidR="00EC528B" w:rsidRPr="00EC528B" w:rsidRDefault="00EC528B" w:rsidP="00EC528B">
            <w:pPr>
              <w:tabs>
                <w:tab w:val="left" w:pos="4482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</w:p>
          <w:p w:rsidR="00EC528B" w:rsidRPr="00EC528B" w:rsidRDefault="00EC528B" w:rsidP="00EC528B">
            <w:pPr>
              <w:tabs>
                <w:tab w:val="left" w:pos="2510"/>
                <w:tab w:val="left" w:pos="4632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  <w:tab/>
            </w: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/</w:t>
            </w: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  <w:tab/>
            </w: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/</w:t>
            </w:r>
          </w:p>
          <w:p w:rsidR="00EC528B" w:rsidRPr="00EC528B" w:rsidRDefault="00EC528B" w:rsidP="00EC528B">
            <w:pPr>
              <w:tabs>
                <w:tab w:val="left" w:pos="2487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u w:val="single"/>
                <w:lang w:eastAsia="ru-RU"/>
              </w:rPr>
            </w:pP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(подпись)</w:t>
            </w:r>
            <w:r w:rsidRPr="00EC52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ab/>
              <w:t xml:space="preserve"> (Ф.И.О.)</w:t>
            </w:r>
          </w:p>
        </w:tc>
      </w:tr>
    </w:tbl>
    <w:p w:rsidR="00494CCA" w:rsidRPr="001E7DB0" w:rsidRDefault="00494CCA" w:rsidP="001E7DB0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sectPr w:rsidR="00494CCA" w:rsidRPr="001E7DB0" w:rsidSect="00494CCA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3D" w:rsidRDefault="0035113D" w:rsidP="00F76256">
      <w:pPr>
        <w:spacing w:after="0" w:line="240" w:lineRule="auto"/>
      </w:pPr>
      <w:r>
        <w:separator/>
      </w:r>
    </w:p>
  </w:endnote>
  <w:end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67992"/>
      <w:docPartObj>
        <w:docPartGallery w:val="Page Numbers (Bottom of Page)"/>
        <w:docPartUnique/>
      </w:docPartObj>
    </w:sdtPr>
    <w:sdtEndPr/>
    <w:sdtContent>
      <w:p w:rsidR="00F76256" w:rsidRDefault="00F762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B0">
          <w:rPr>
            <w:noProof/>
          </w:rPr>
          <w:t>1</w:t>
        </w:r>
        <w:r>
          <w:fldChar w:fldCharType="end"/>
        </w:r>
      </w:p>
    </w:sdtContent>
  </w:sdt>
  <w:p w:rsidR="00F76256" w:rsidRDefault="00F7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3D" w:rsidRDefault="0035113D" w:rsidP="00F76256">
      <w:pPr>
        <w:spacing w:after="0" w:line="240" w:lineRule="auto"/>
      </w:pPr>
      <w:r>
        <w:separator/>
      </w:r>
    </w:p>
  </w:footnote>
  <w:footnote w:type="continuationSeparator" w:id="0">
    <w:p w:rsidR="0035113D" w:rsidRDefault="0035113D" w:rsidP="00F7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9"/>
    <w:rsid w:val="00006D37"/>
    <w:rsid w:val="000072D9"/>
    <w:rsid w:val="00053ADD"/>
    <w:rsid w:val="000B11ED"/>
    <w:rsid w:val="0014343A"/>
    <w:rsid w:val="001E7DB0"/>
    <w:rsid w:val="001F460B"/>
    <w:rsid w:val="00266DA2"/>
    <w:rsid w:val="002760CB"/>
    <w:rsid w:val="00284362"/>
    <w:rsid w:val="002C7227"/>
    <w:rsid w:val="002F4756"/>
    <w:rsid w:val="00343299"/>
    <w:rsid w:val="0035113D"/>
    <w:rsid w:val="00394966"/>
    <w:rsid w:val="0039632B"/>
    <w:rsid w:val="003D5E39"/>
    <w:rsid w:val="003D6AD5"/>
    <w:rsid w:val="003D6F93"/>
    <w:rsid w:val="00494CCA"/>
    <w:rsid w:val="005346F5"/>
    <w:rsid w:val="00565AAB"/>
    <w:rsid w:val="005A7293"/>
    <w:rsid w:val="005C1DF8"/>
    <w:rsid w:val="00606B4E"/>
    <w:rsid w:val="00620B54"/>
    <w:rsid w:val="006348A6"/>
    <w:rsid w:val="00717FA2"/>
    <w:rsid w:val="00752DD6"/>
    <w:rsid w:val="00761F65"/>
    <w:rsid w:val="007F3AFB"/>
    <w:rsid w:val="008B44BD"/>
    <w:rsid w:val="00907917"/>
    <w:rsid w:val="009A348E"/>
    <w:rsid w:val="00A544D8"/>
    <w:rsid w:val="00C40B2F"/>
    <w:rsid w:val="00C94BE5"/>
    <w:rsid w:val="00C94F4F"/>
    <w:rsid w:val="00CA79C9"/>
    <w:rsid w:val="00CC4269"/>
    <w:rsid w:val="00E2072D"/>
    <w:rsid w:val="00E61673"/>
    <w:rsid w:val="00E7666E"/>
    <w:rsid w:val="00EA342D"/>
    <w:rsid w:val="00EC528B"/>
    <w:rsid w:val="00EE7892"/>
    <w:rsid w:val="00F7625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56"/>
  </w:style>
  <w:style w:type="paragraph" w:styleId="a8">
    <w:name w:val="footer"/>
    <w:basedOn w:val="a"/>
    <w:link w:val="a9"/>
    <w:uiPriority w:val="99"/>
    <w:unhideWhenUsed/>
    <w:rsid w:val="00F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Артемьев АВ</cp:lastModifiedBy>
  <cp:revision>11</cp:revision>
  <cp:lastPrinted>2015-02-19T04:40:00Z</cp:lastPrinted>
  <dcterms:created xsi:type="dcterms:W3CDTF">2015-02-09T06:16:00Z</dcterms:created>
  <dcterms:modified xsi:type="dcterms:W3CDTF">2015-02-19T05:20:00Z</dcterms:modified>
</cp:coreProperties>
</file>